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D49" w:rsidRDefault="00807D49" w:rsidP="00C5390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5" o:spid="_x0000_s1026" type="#_x0000_t75" alt="Logo Sezionale" style="position:absolute;margin-left:485.25pt;margin-top:-28.5pt;width:44.25pt;height:73.5pt;z-index:251661824;visibility:visible">
            <v:imagedata r:id="rId5" o:title="" chromakey="white"/>
          </v:shape>
        </w:pict>
      </w:r>
      <w:r>
        <w:rPr>
          <w:noProof/>
        </w:rPr>
        <w:pict>
          <v:shape id="Immagine 3" o:spid="_x0000_s1027" type="#_x0000_t75" alt="logo-figc2" style="position:absolute;margin-left:-4.5pt;margin-top:-29.25pt;width:51.75pt;height:74.25pt;z-index:251659776;visibility:visible">
            <v:imagedata r:id="rId6" o:title=""/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64.5pt;margin-top:-18pt;width:402.75pt;height:45pt;z-index:251660800" fillcolor="black">
            <v:shadow color="#868686"/>
            <v:textpath style="font-family:&quot;Arial Black&quot;;v-text-kern:t" trim="t" fitpath="t" string="FEDERAZIONE ITALIANA GIUOCO CALCIO&#10;ASSOCIAZIONE ITALIANA ARBITRI&#10;SEZIONE DI TIVOLI"/>
          </v:shape>
        </w:pict>
      </w:r>
    </w:p>
    <w:p w:rsidR="00807D49" w:rsidRDefault="00807D49" w:rsidP="00C53909"/>
    <w:p w:rsidR="00807D49" w:rsidRDefault="00807D49" w:rsidP="00C53909">
      <w:r>
        <w:rPr>
          <w:noProof/>
        </w:rPr>
        <w:pict>
          <v:shape id="_x0000_s1029" type="#_x0000_t136" style="position:absolute;margin-left:108.9pt;margin-top:8.4pt;width:306pt;height:45pt;z-index:251658752" fillcolor="black">
            <v:shadow color="#868686"/>
            <v:textpath style="font-family:&quot;Times New Roman&quot;;font-style:italic;v-text-kern:t" trim="t" fitpath="t" string="V Memorial &#10;&quot;Vincenzo Ferro e Fausto Scapecchi&quot;"/>
          </v:shape>
        </w:pict>
      </w:r>
    </w:p>
    <w:p w:rsidR="00807D49" w:rsidRDefault="00807D49" w:rsidP="00C53909"/>
    <w:p w:rsidR="00807D49" w:rsidRDefault="00807D49" w:rsidP="00C53909"/>
    <w:p w:rsidR="00807D49" w:rsidRDefault="00807D49" w:rsidP="00C53909">
      <w:r>
        <w:rPr>
          <w:noProof/>
        </w:rPr>
        <w:pict>
          <v:shape id="_x0000_s1030" type="#_x0000_t136" style="position:absolute;margin-left:200.4pt;margin-top:12pt;width:108pt;height:18pt;z-index:251662848" fillcolor="black">
            <v:shadow color="#868686"/>
            <v:textpath style="font-family:&quot;Times New Roman&quot;;font-style:italic;v-text-kern:t" trim="t" fitpath="t" string="2 giugno 2015"/>
          </v:shape>
        </w:pict>
      </w:r>
    </w:p>
    <w:p w:rsidR="00807D49" w:rsidRDefault="00807D49" w:rsidP="00E649C8">
      <w:pPr>
        <w:jc w:val="both"/>
        <w:rPr>
          <w:rFonts w:ascii="Albertus Medium" w:hAnsi="Albertus Medium"/>
        </w:rPr>
      </w:pPr>
    </w:p>
    <w:p w:rsidR="00807D49" w:rsidRDefault="00807D49" w:rsidP="00E649C8">
      <w:pPr>
        <w:jc w:val="both"/>
        <w:rPr>
          <w:rFonts w:ascii="Albertus Medium" w:hAnsi="Albertus Medium"/>
        </w:rPr>
      </w:pPr>
    </w:p>
    <w:p w:rsidR="00807D49" w:rsidRPr="00B73771" w:rsidRDefault="00807D49" w:rsidP="00E649C8">
      <w:pPr>
        <w:jc w:val="both"/>
        <w:rPr>
          <w:rFonts w:ascii="Albertus Medium" w:hAnsi="Albertus Medium"/>
          <w:b/>
          <w:sz w:val="20"/>
          <w:szCs w:val="20"/>
        </w:rPr>
      </w:pPr>
      <w:r w:rsidRPr="00B73771">
        <w:rPr>
          <w:rFonts w:ascii="Albertus Medium" w:hAnsi="Albertus Medium"/>
          <w:b/>
          <w:sz w:val="20"/>
          <w:szCs w:val="20"/>
        </w:rPr>
        <w:t>T</w:t>
      </w:r>
      <w:r>
        <w:rPr>
          <w:rFonts w:ascii="Albertus Medium" w:hAnsi="Albertus Medium"/>
          <w:b/>
          <w:sz w:val="20"/>
          <w:szCs w:val="20"/>
        </w:rPr>
        <w:t>emp0</w:t>
      </w:r>
      <w:r w:rsidRPr="00B73771">
        <w:rPr>
          <w:rFonts w:ascii="Albertus Medium" w:hAnsi="Albertus Medium"/>
          <w:b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35’"/>
        </w:smartTagPr>
        <w:r>
          <w:rPr>
            <w:rFonts w:ascii="Albertus Medium" w:hAnsi="Albertus Medium"/>
            <w:b/>
            <w:sz w:val="20"/>
            <w:szCs w:val="20"/>
          </w:rPr>
          <w:t>35</w:t>
        </w:r>
        <w:r w:rsidRPr="00B73771">
          <w:rPr>
            <w:rFonts w:ascii="Albertus Medium" w:hAnsi="Albertus Medium"/>
            <w:b/>
            <w:sz w:val="20"/>
            <w:szCs w:val="20"/>
          </w:rPr>
          <w:t>’</w:t>
        </w:r>
      </w:smartTag>
      <w:r w:rsidRPr="00B73771">
        <w:rPr>
          <w:rFonts w:ascii="Albertus Medium" w:hAnsi="Albertus Medium"/>
          <w:b/>
          <w:sz w:val="20"/>
          <w:szCs w:val="20"/>
        </w:rPr>
        <w:t xml:space="preserve"> – durata intervallo max </w:t>
      </w:r>
      <w:smartTag w:uri="urn:schemas-microsoft-com:office:smarttags" w:element="metricconverter">
        <w:smartTagPr>
          <w:attr w:name="ProductID" w:val="10’"/>
        </w:smartTagPr>
        <w:r w:rsidRPr="00B73771">
          <w:rPr>
            <w:rFonts w:ascii="Albertus Medium" w:hAnsi="Albertus Medium"/>
            <w:b/>
            <w:sz w:val="20"/>
            <w:szCs w:val="20"/>
          </w:rPr>
          <w:t>10’</w:t>
        </w:r>
      </w:smartTag>
      <w:r w:rsidRPr="00B73771">
        <w:rPr>
          <w:rFonts w:ascii="Albertus Medium" w:hAnsi="Albertus Medium"/>
          <w:b/>
          <w:sz w:val="20"/>
          <w:szCs w:val="20"/>
        </w:rPr>
        <w:t xml:space="preserve"> – sostituzioni illimitate.</w:t>
      </w:r>
    </w:p>
    <w:p w:rsidR="00807D49" w:rsidRDefault="00807D49" w:rsidP="00E649C8">
      <w:pPr>
        <w:jc w:val="both"/>
        <w:rPr>
          <w:rFonts w:ascii="Albertus Medium" w:hAnsi="Albertus Medium"/>
          <w:b/>
          <w:sz w:val="20"/>
          <w:szCs w:val="20"/>
        </w:rPr>
      </w:pPr>
    </w:p>
    <w:p w:rsidR="00807D49" w:rsidRPr="0082231D" w:rsidRDefault="00807D49" w:rsidP="00E649C8">
      <w:pPr>
        <w:jc w:val="both"/>
        <w:rPr>
          <w:rFonts w:ascii="Albertus Medium" w:hAnsi="Albertus Medium"/>
          <w:color w:val="FF0000"/>
          <w:u w:val="single"/>
        </w:rPr>
      </w:pPr>
      <w:r w:rsidRPr="0082231D">
        <w:rPr>
          <w:rFonts w:ascii="Albertus Medium" w:hAnsi="Albertus Medium"/>
          <w:color w:val="FF0000"/>
          <w:u w:val="single"/>
        </w:rPr>
        <w:t>GIRONE A – Campo Sportivo Comunale di Gerano</w:t>
      </w:r>
    </w:p>
    <w:p w:rsidR="00807D49" w:rsidRPr="008962A0" w:rsidRDefault="00807D49" w:rsidP="00E649C8">
      <w:pPr>
        <w:jc w:val="both"/>
        <w:rPr>
          <w:rFonts w:ascii="Albertus Medium" w:hAnsi="Albertus Medium"/>
          <w:color w:val="FF0000"/>
          <w:sz w:val="16"/>
          <w:szCs w:val="16"/>
        </w:rPr>
      </w:pPr>
      <w:r w:rsidRPr="008962A0">
        <w:rPr>
          <w:rFonts w:ascii="Albertus Medium" w:hAnsi="Albertus Medium"/>
          <w:color w:val="FF0000"/>
          <w:sz w:val="16"/>
          <w:szCs w:val="16"/>
        </w:rPr>
        <w:t>Gara 1</w:t>
      </w:r>
    </w:p>
    <w:p w:rsidR="00807D49" w:rsidRDefault="00807D49" w:rsidP="00E649C8">
      <w:pPr>
        <w:jc w:val="both"/>
        <w:rPr>
          <w:rFonts w:ascii="Albertus Medium" w:hAnsi="Albertus Medium"/>
        </w:rPr>
      </w:pPr>
      <w:r>
        <w:rPr>
          <w:rFonts w:ascii="Albertus Medium" w:hAnsi="Albertus Medium"/>
        </w:rPr>
        <w:t xml:space="preserve">Ore 09.30 </w:t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  <w:t xml:space="preserve"> (Arbitro della Sezione di Viterbo)</w:t>
      </w:r>
    </w:p>
    <w:p w:rsidR="00807D49" w:rsidRPr="00BE5CF0" w:rsidRDefault="00807D49" w:rsidP="00E649C8">
      <w:pPr>
        <w:jc w:val="both"/>
        <w:rPr>
          <w:rFonts w:ascii="Albertus Medium" w:hAnsi="Albertus Medium"/>
          <w:b/>
        </w:rPr>
      </w:pPr>
      <w:r>
        <w:rPr>
          <w:rFonts w:ascii="Albertus Medium" w:hAnsi="Albertus Medium"/>
          <w:b/>
        </w:rPr>
        <w:t xml:space="preserve">Sezione di Tivoli – Sezione di Aprilia </w:t>
      </w:r>
      <w:r w:rsidRPr="00BE5CF0">
        <w:rPr>
          <w:rFonts w:ascii="Albertus Medium" w:hAnsi="Albertus Medium"/>
          <w:b/>
        </w:rPr>
        <w:t xml:space="preserve"> </w:t>
      </w:r>
      <w:r>
        <w:rPr>
          <w:rFonts w:ascii="Albertus Medium" w:hAnsi="Albertus Medium"/>
          <w:b/>
        </w:rPr>
        <w:t xml:space="preserve">                   </w:t>
      </w:r>
      <w:r>
        <w:rPr>
          <w:rFonts w:ascii="Albertus Medium" w:hAnsi="Albertus Medium"/>
          <w:b/>
        </w:rPr>
        <w:tab/>
      </w:r>
      <w:r>
        <w:rPr>
          <w:rFonts w:ascii="Albertus Medium" w:hAnsi="Albertus Medium"/>
          <w:b/>
        </w:rPr>
        <w:tab/>
      </w:r>
      <w:r>
        <w:rPr>
          <w:rFonts w:ascii="Albertus Medium" w:hAnsi="Albertus Medium"/>
          <w:b/>
        </w:rPr>
        <w:tab/>
        <w:t xml:space="preserve">  </w:t>
      </w:r>
      <w:r w:rsidRPr="00666829">
        <w:rPr>
          <w:rFonts w:ascii="Albertus Medium" w:hAnsi="Albertus Medium"/>
          <w:b/>
          <w:sz w:val="20"/>
          <w:szCs w:val="20"/>
        </w:rPr>
        <w:t>(</w:t>
      </w:r>
      <w:r>
        <w:rPr>
          <w:rFonts w:ascii="Albertus Medium" w:hAnsi="Albertus Medium"/>
          <w:b/>
          <w:sz w:val="20"/>
          <w:szCs w:val="20"/>
        </w:rPr>
        <w:t>Assistenti Sezioni AIA di Ciampino e Roma 2</w:t>
      </w:r>
      <w:r w:rsidRPr="00666829">
        <w:rPr>
          <w:rFonts w:ascii="Albertus Medium" w:hAnsi="Albertus Medium"/>
          <w:b/>
          <w:sz w:val="20"/>
          <w:szCs w:val="20"/>
        </w:rPr>
        <w:t>)</w:t>
      </w:r>
    </w:p>
    <w:p w:rsidR="00807D49" w:rsidRDefault="00807D49" w:rsidP="00E649C8">
      <w:pPr>
        <w:jc w:val="both"/>
        <w:rPr>
          <w:rFonts w:ascii="Albertus Medium" w:hAnsi="Albertus Medium"/>
          <w:b/>
        </w:rPr>
      </w:pPr>
    </w:p>
    <w:p w:rsidR="00807D49" w:rsidRPr="008962A0" w:rsidRDefault="00807D49" w:rsidP="00E649C8">
      <w:pPr>
        <w:jc w:val="both"/>
        <w:rPr>
          <w:rFonts w:ascii="Albertus Medium" w:hAnsi="Albertus Medium"/>
          <w:color w:val="FF0000"/>
          <w:sz w:val="16"/>
          <w:szCs w:val="16"/>
        </w:rPr>
      </w:pPr>
      <w:r w:rsidRPr="008962A0">
        <w:rPr>
          <w:rFonts w:ascii="Albertus Medium" w:hAnsi="Albertus Medium"/>
          <w:color w:val="FF0000"/>
          <w:sz w:val="16"/>
          <w:szCs w:val="16"/>
        </w:rPr>
        <w:t>Gara 2</w:t>
      </w:r>
    </w:p>
    <w:p w:rsidR="00807D49" w:rsidRDefault="00807D49" w:rsidP="00E649C8">
      <w:pPr>
        <w:jc w:val="both"/>
        <w:rPr>
          <w:rFonts w:ascii="Albertus Medium" w:hAnsi="Albertus Medium"/>
        </w:rPr>
      </w:pPr>
      <w:r>
        <w:rPr>
          <w:rFonts w:ascii="Albertus Medium" w:hAnsi="Albertus Medium"/>
        </w:rPr>
        <w:t>Ore 10.15</w:t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  <w:t xml:space="preserve">  (Arbitro della Sezione di Roma 2)</w:t>
      </w:r>
    </w:p>
    <w:p w:rsidR="00807D49" w:rsidRPr="00BE5CF0" w:rsidRDefault="00807D49" w:rsidP="00E649C8">
      <w:pPr>
        <w:jc w:val="both"/>
        <w:rPr>
          <w:rFonts w:ascii="Albertus Medium" w:hAnsi="Albertus Medium"/>
          <w:b/>
        </w:rPr>
      </w:pPr>
      <w:r w:rsidRPr="00BE5CF0">
        <w:rPr>
          <w:rFonts w:ascii="Albertus Medium" w:hAnsi="Albertus Medium"/>
          <w:b/>
        </w:rPr>
        <w:t xml:space="preserve">Sezione di Aprilia – Sezione di </w:t>
      </w:r>
      <w:r>
        <w:rPr>
          <w:rFonts w:ascii="Albertus Medium" w:hAnsi="Albertus Medium"/>
          <w:b/>
        </w:rPr>
        <w:t xml:space="preserve">Civitavecchia                        </w:t>
      </w:r>
      <w:r>
        <w:rPr>
          <w:rFonts w:ascii="Albertus Medium" w:hAnsi="Albertus Medium"/>
          <w:b/>
        </w:rPr>
        <w:tab/>
        <w:t xml:space="preserve">   </w:t>
      </w:r>
      <w:r w:rsidRPr="00666829">
        <w:rPr>
          <w:rFonts w:ascii="Albertus Medium" w:hAnsi="Albertus Medium"/>
          <w:b/>
          <w:sz w:val="20"/>
          <w:szCs w:val="20"/>
        </w:rPr>
        <w:t>(Assistenti</w:t>
      </w:r>
      <w:r>
        <w:rPr>
          <w:rFonts w:ascii="Albertus Medium" w:hAnsi="Albertus Medium"/>
          <w:b/>
          <w:sz w:val="20"/>
          <w:szCs w:val="20"/>
        </w:rPr>
        <w:t xml:space="preserve"> Sezioni AIA di Ciampino e Viterbo</w:t>
      </w:r>
      <w:r w:rsidRPr="00666829">
        <w:rPr>
          <w:rFonts w:ascii="Albertus Medium" w:hAnsi="Albertus Medium"/>
          <w:b/>
          <w:sz w:val="20"/>
          <w:szCs w:val="20"/>
        </w:rPr>
        <w:t>)</w:t>
      </w:r>
    </w:p>
    <w:p w:rsidR="00807D49" w:rsidRDefault="00807D49" w:rsidP="00E649C8">
      <w:pPr>
        <w:jc w:val="both"/>
        <w:rPr>
          <w:rFonts w:ascii="Albertus Medium" w:hAnsi="Albertus Medium"/>
        </w:rPr>
      </w:pPr>
    </w:p>
    <w:p w:rsidR="00807D49" w:rsidRDefault="00807D49" w:rsidP="00D25AA4">
      <w:pPr>
        <w:jc w:val="both"/>
        <w:rPr>
          <w:rFonts w:ascii="Albertus Medium" w:hAnsi="Albertus Medium"/>
          <w:color w:val="FF0000"/>
          <w:sz w:val="16"/>
          <w:szCs w:val="16"/>
        </w:rPr>
      </w:pPr>
      <w:r>
        <w:rPr>
          <w:rFonts w:ascii="Albertus Medium" w:hAnsi="Albertus Medium"/>
          <w:color w:val="FF0000"/>
          <w:sz w:val="16"/>
          <w:szCs w:val="16"/>
        </w:rPr>
        <w:t>Gara 3</w:t>
      </w:r>
    </w:p>
    <w:p w:rsidR="00807D49" w:rsidRDefault="00807D49" w:rsidP="00D25AA4">
      <w:pPr>
        <w:jc w:val="both"/>
        <w:rPr>
          <w:rFonts w:ascii="Albertus Medium" w:hAnsi="Albertus Medium"/>
        </w:rPr>
      </w:pPr>
      <w:r>
        <w:rPr>
          <w:rFonts w:ascii="Albertus Medium" w:hAnsi="Albertus Medium"/>
        </w:rPr>
        <w:t xml:space="preserve">Ore 11.00 </w:t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  <w:t xml:space="preserve">      </w:t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  <w:t xml:space="preserve">  (Arbitro della Sezione di Ciampino)</w:t>
      </w:r>
    </w:p>
    <w:p w:rsidR="00807D49" w:rsidRPr="00BE5CF0" w:rsidRDefault="00807D49" w:rsidP="00D25AA4">
      <w:pPr>
        <w:jc w:val="both"/>
        <w:rPr>
          <w:rFonts w:ascii="Albertus Medium" w:hAnsi="Albertus Medium"/>
          <w:b/>
        </w:rPr>
      </w:pPr>
      <w:r w:rsidRPr="00BE5CF0">
        <w:rPr>
          <w:rFonts w:ascii="Albertus Medium" w:hAnsi="Albertus Medium"/>
          <w:b/>
        </w:rPr>
        <w:t xml:space="preserve">Sezione di </w:t>
      </w:r>
      <w:r>
        <w:rPr>
          <w:rFonts w:ascii="Albertus Medium" w:hAnsi="Albertus Medium"/>
          <w:b/>
        </w:rPr>
        <w:t>Civitavecchia</w:t>
      </w:r>
      <w:r w:rsidRPr="00BE5CF0">
        <w:rPr>
          <w:rFonts w:ascii="Albertus Medium" w:hAnsi="Albertus Medium"/>
          <w:b/>
        </w:rPr>
        <w:t xml:space="preserve"> – Sezione di </w:t>
      </w:r>
      <w:r>
        <w:rPr>
          <w:rFonts w:ascii="Albertus Medium" w:hAnsi="Albertus Medium"/>
          <w:b/>
        </w:rPr>
        <w:t xml:space="preserve">Tivoli                </w:t>
      </w:r>
      <w:r>
        <w:rPr>
          <w:rFonts w:ascii="Albertus Medium" w:hAnsi="Albertus Medium"/>
          <w:b/>
        </w:rPr>
        <w:tab/>
        <w:t xml:space="preserve">        </w:t>
      </w:r>
      <w:r>
        <w:rPr>
          <w:rFonts w:ascii="Albertus Medium" w:hAnsi="Albertus Medium"/>
          <w:b/>
        </w:rPr>
        <w:tab/>
        <w:t xml:space="preserve">   </w:t>
      </w:r>
      <w:r w:rsidRPr="00666829">
        <w:rPr>
          <w:rFonts w:ascii="Albertus Medium" w:hAnsi="Albertus Medium"/>
          <w:b/>
          <w:sz w:val="20"/>
          <w:szCs w:val="20"/>
        </w:rPr>
        <w:t>(Assistenti</w:t>
      </w:r>
      <w:r>
        <w:rPr>
          <w:rFonts w:ascii="Albertus Medium" w:hAnsi="Albertus Medium"/>
          <w:b/>
          <w:sz w:val="20"/>
          <w:szCs w:val="20"/>
        </w:rPr>
        <w:t xml:space="preserve"> Sezioni AIA di Roma 2 e Viterbo</w:t>
      </w:r>
      <w:r w:rsidRPr="00666829">
        <w:rPr>
          <w:rFonts w:ascii="Albertus Medium" w:hAnsi="Albertus Medium"/>
          <w:b/>
          <w:sz w:val="20"/>
          <w:szCs w:val="20"/>
        </w:rPr>
        <w:t>)</w:t>
      </w:r>
    </w:p>
    <w:p w:rsidR="00807D49" w:rsidRPr="008962A0" w:rsidRDefault="00807D49" w:rsidP="00D25AA4">
      <w:pPr>
        <w:jc w:val="both"/>
        <w:rPr>
          <w:rFonts w:ascii="Albertus Medium" w:hAnsi="Albertus Medium"/>
          <w:color w:val="FF0000"/>
          <w:sz w:val="16"/>
          <w:szCs w:val="16"/>
        </w:rPr>
      </w:pPr>
    </w:p>
    <w:p w:rsidR="00807D49" w:rsidRPr="0082231D" w:rsidRDefault="00807D49" w:rsidP="00D25AA4">
      <w:pPr>
        <w:jc w:val="both"/>
        <w:rPr>
          <w:rFonts w:ascii="Albertus Medium" w:hAnsi="Albertus Medium"/>
          <w:color w:val="FF0000"/>
          <w:u w:val="single"/>
        </w:rPr>
      </w:pPr>
      <w:r w:rsidRPr="0082231D">
        <w:rPr>
          <w:rFonts w:ascii="Albertus Medium" w:hAnsi="Albertus Medium"/>
          <w:color w:val="FF0000"/>
          <w:u w:val="single"/>
        </w:rPr>
        <w:t>GIRONE B – Campo Sportivo Comunale di Cerreto Laziale</w:t>
      </w:r>
    </w:p>
    <w:p w:rsidR="00807D49" w:rsidRPr="008962A0" w:rsidRDefault="00807D49" w:rsidP="00D25AA4">
      <w:pPr>
        <w:jc w:val="both"/>
        <w:rPr>
          <w:rFonts w:ascii="Albertus Medium" w:hAnsi="Albertus Medium"/>
          <w:color w:val="FF0000"/>
          <w:sz w:val="16"/>
          <w:szCs w:val="16"/>
        </w:rPr>
      </w:pPr>
      <w:r w:rsidRPr="008962A0">
        <w:rPr>
          <w:rFonts w:ascii="Albertus Medium" w:hAnsi="Albertus Medium"/>
          <w:color w:val="FF0000"/>
          <w:sz w:val="16"/>
          <w:szCs w:val="16"/>
        </w:rPr>
        <w:t>Gara 1</w:t>
      </w:r>
    </w:p>
    <w:p w:rsidR="00807D49" w:rsidRDefault="00807D49" w:rsidP="00D25AA4">
      <w:pPr>
        <w:jc w:val="both"/>
        <w:rPr>
          <w:rFonts w:ascii="Albertus Medium" w:hAnsi="Albertus Medium"/>
        </w:rPr>
      </w:pPr>
      <w:r>
        <w:rPr>
          <w:rFonts w:ascii="Albertus Medium" w:hAnsi="Albertus Medium"/>
        </w:rPr>
        <w:t>Ore 09.30</w:t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  <w:t xml:space="preserve"> (Arbitro della Sezione di Tivoli)</w:t>
      </w:r>
    </w:p>
    <w:p w:rsidR="00807D49" w:rsidRPr="00BE5CF0" w:rsidRDefault="00807D49" w:rsidP="00D25AA4">
      <w:pPr>
        <w:jc w:val="both"/>
        <w:rPr>
          <w:rFonts w:ascii="Albertus Medium" w:hAnsi="Albertus Medium"/>
          <w:b/>
        </w:rPr>
      </w:pPr>
      <w:r>
        <w:rPr>
          <w:rFonts w:ascii="Albertus Medium" w:hAnsi="Albertus Medium"/>
          <w:b/>
        </w:rPr>
        <w:t xml:space="preserve">Sezione di Roma 2 – Sezione di Ciampino </w:t>
      </w:r>
      <w:r w:rsidRPr="00BE5CF0">
        <w:rPr>
          <w:rFonts w:ascii="Albertus Medium" w:hAnsi="Albertus Medium"/>
          <w:b/>
        </w:rPr>
        <w:t xml:space="preserve"> </w:t>
      </w:r>
      <w:r>
        <w:rPr>
          <w:rFonts w:ascii="Albertus Medium" w:hAnsi="Albertus Medium"/>
          <w:b/>
        </w:rPr>
        <w:t xml:space="preserve">                   </w:t>
      </w:r>
      <w:r>
        <w:rPr>
          <w:rFonts w:ascii="Albertus Medium" w:hAnsi="Albertus Medium"/>
          <w:b/>
        </w:rPr>
        <w:tab/>
      </w:r>
      <w:r>
        <w:rPr>
          <w:rFonts w:ascii="Albertus Medium" w:hAnsi="Albertus Medium"/>
          <w:b/>
        </w:rPr>
        <w:tab/>
        <w:t xml:space="preserve">  </w:t>
      </w:r>
      <w:r w:rsidRPr="00666829">
        <w:rPr>
          <w:rFonts w:ascii="Albertus Medium" w:hAnsi="Albertus Medium"/>
          <w:b/>
          <w:sz w:val="20"/>
          <w:szCs w:val="20"/>
        </w:rPr>
        <w:t>(</w:t>
      </w:r>
      <w:r>
        <w:rPr>
          <w:rFonts w:ascii="Albertus Medium" w:hAnsi="Albertus Medium"/>
          <w:b/>
          <w:sz w:val="20"/>
          <w:szCs w:val="20"/>
        </w:rPr>
        <w:t>Assistenti Sezioni AIA di Aprilia e Civitavecchia</w:t>
      </w:r>
      <w:r w:rsidRPr="00666829">
        <w:rPr>
          <w:rFonts w:ascii="Albertus Medium" w:hAnsi="Albertus Medium"/>
          <w:b/>
          <w:sz w:val="20"/>
          <w:szCs w:val="20"/>
        </w:rPr>
        <w:t>)</w:t>
      </w:r>
    </w:p>
    <w:p w:rsidR="00807D49" w:rsidRDefault="00807D49" w:rsidP="00D25AA4">
      <w:pPr>
        <w:jc w:val="both"/>
        <w:rPr>
          <w:rFonts w:ascii="Albertus Medium" w:hAnsi="Albertus Medium"/>
          <w:b/>
        </w:rPr>
      </w:pPr>
    </w:p>
    <w:p w:rsidR="00807D49" w:rsidRPr="008962A0" w:rsidRDefault="00807D49" w:rsidP="00D25AA4">
      <w:pPr>
        <w:jc w:val="both"/>
        <w:rPr>
          <w:rFonts w:ascii="Albertus Medium" w:hAnsi="Albertus Medium"/>
          <w:color w:val="FF0000"/>
          <w:sz w:val="16"/>
          <w:szCs w:val="16"/>
        </w:rPr>
      </w:pPr>
      <w:r w:rsidRPr="008962A0">
        <w:rPr>
          <w:rFonts w:ascii="Albertus Medium" w:hAnsi="Albertus Medium"/>
          <w:color w:val="FF0000"/>
          <w:sz w:val="16"/>
          <w:szCs w:val="16"/>
        </w:rPr>
        <w:t>Gara 2</w:t>
      </w:r>
    </w:p>
    <w:p w:rsidR="00807D49" w:rsidRDefault="00807D49" w:rsidP="00D25AA4">
      <w:pPr>
        <w:jc w:val="both"/>
        <w:rPr>
          <w:rFonts w:ascii="Albertus Medium" w:hAnsi="Albertus Medium"/>
        </w:rPr>
      </w:pPr>
      <w:r>
        <w:rPr>
          <w:rFonts w:ascii="Albertus Medium" w:hAnsi="Albertus Medium"/>
        </w:rPr>
        <w:t>Ore 10.15</w:t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  <w:t xml:space="preserve">  (Arbitro della Sezione di Aprilia)</w:t>
      </w:r>
    </w:p>
    <w:p w:rsidR="00807D49" w:rsidRDefault="00807D49" w:rsidP="00D25AA4">
      <w:pPr>
        <w:jc w:val="both"/>
        <w:rPr>
          <w:rFonts w:ascii="Albertus Medium" w:hAnsi="Albertus Medium"/>
          <w:b/>
          <w:sz w:val="20"/>
          <w:szCs w:val="20"/>
        </w:rPr>
      </w:pPr>
      <w:r w:rsidRPr="00BE5CF0">
        <w:rPr>
          <w:rFonts w:ascii="Albertus Medium" w:hAnsi="Albertus Medium"/>
          <w:b/>
        </w:rPr>
        <w:t xml:space="preserve">Sezione di </w:t>
      </w:r>
      <w:r>
        <w:rPr>
          <w:rFonts w:ascii="Albertus Medium" w:hAnsi="Albertus Medium"/>
          <w:b/>
        </w:rPr>
        <w:t>Viterbo</w:t>
      </w:r>
      <w:r w:rsidRPr="00BE5CF0">
        <w:rPr>
          <w:rFonts w:ascii="Albertus Medium" w:hAnsi="Albertus Medium"/>
          <w:b/>
        </w:rPr>
        <w:t xml:space="preserve"> – Sezione di </w:t>
      </w:r>
      <w:r>
        <w:rPr>
          <w:rFonts w:ascii="Albertus Medium" w:hAnsi="Albertus Medium"/>
          <w:b/>
        </w:rPr>
        <w:t>Roma2</w:t>
      </w:r>
      <w:r>
        <w:rPr>
          <w:rFonts w:ascii="Albertus Medium" w:hAnsi="Albertus Medium"/>
          <w:b/>
        </w:rPr>
        <w:tab/>
      </w:r>
      <w:r>
        <w:rPr>
          <w:rFonts w:ascii="Albertus Medium" w:hAnsi="Albertus Medium"/>
          <w:b/>
        </w:rPr>
        <w:tab/>
        <w:t xml:space="preserve">                        </w:t>
      </w:r>
      <w:r>
        <w:rPr>
          <w:rFonts w:ascii="Albertus Medium" w:hAnsi="Albertus Medium"/>
          <w:b/>
        </w:rPr>
        <w:tab/>
        <w:t xml:space="preserve">   </w:t>
      </w:r>
      <w:r w:rsidRPr="00666829">
        <w:rPr>
          <w:rFonts w:ascii="Albertus Medium" w:hAnsi="Albertus Medium"/>
          <w:b/>
          <w:sz w:val="20"/>
          <w:szCs w:val="20"/>
        </w:rPr>
        <w:t>(Assistenti</w:t>
      </w:r>
      <w:r>
        <w:rPr>
          <w:rFonts w:ascii="Albertus Medium" w:hAnsi="Albertus Medium"/>
          <w:b/>
          <w:sz w:val="20"/>
          <w:szCs w:val="20"/>
        </w:rPr>
        <w:t xml:space="preserve"> Sezioni AIA di Civitavecchia e Tivoli)</w:t>
      </w:r>
    </w:p>
    <w:p w:rsidR="00807D49" w:rsidRPr="00D25AA4" w:rsidRDefault="00807D49" w:rsidP="00D25AA4">
      <w:pPr>
        <w:jc w:val="both"/>
        <w:rPr>
          <w:rFonts w:ascii="Albertus Medium" w:hAnsi="Albertus Medium"/>
          <w:b/>
          <w:sz w:val="20"/>
          <w:szCs w:val="20"/>
        </w:rPr>
      </w:pPr>
    </w:p>
    <w:p w:rsidR="00807D49" w:rsidRPr="008962A0" w:rsidRDefault="00807D49" w:rsidP="00D25AA4">
      <w:pPr>
        <w:jc w:val="both"/>
        <w:rPr>
          <w:rFonts w:ascii="Albertus Medium" w:hAnsi="Albertus Medium"/>
          <w:color w:val="FF0000"/>
          <w:sz w:val="16"/>
          <w:szCs w:val="16"/>
        </w:rPr>
      </w:pPr>
      <w:r>
        <w:rPr>
          <w:rFonts w:ascii="Albertus Medium" w:hAnsi="Albertus Medium"/>
          <w:color w:val="FF0000"/>
          <w:sz w:val="16"/>
          <w:szCs w:val="16"/>
        </w:rPr>
        <w:t>Gara 3</w:t>
      </w:r>
    </w:p>
    <w:p w:rsidR="00807D49" w:rsidRDefault="00807D49" w:rsidP="00D25AA4">
      <w:pPr>
        <w:jc w:val="both"/>
        <w:rPr>
          <w:rFonts w:ascii="Albertus Medium" w:hAnsi="Albertus Medium"/>
        </w:rPr>
      </w:pPr>
      <w:r>
        <w:rPr>
          <w:rFonts w:ascii="Albertus Medium" w:hAnsi="Albertus Medium"/>
        </w:rPr>
        <w:t>Ore 11.00</w:t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</w:r>
      <w:r>
        <w:rPr>
          <w:rFonts w:ascii="Albertus Medium" w:hAnsi="Albertus Medium"/>
        </w:rPr>
        <w:tab/>
        <w:t xml:space="preserve"> (Arbitro della Sezione di Civitavecchia)</w:t>
      </w:r>
    </w:p>
    <w:p w:rsidR="00807D49" w:rsidRPr="00BE5CF0" w:rsidRDefault="00807D49" w:rsidP="00D25AA4">
      <w:pPr>
        <w:jc w:val="both"/>
        <w:rPr>
          <w:rFonts w:ascii="Albertus Medium" w:hAnsi="Albertus Medium"/>
          <w:b/>
        </w:rPr>
      </w:pPr>
      <w:r>
        <w:rPr>
          <w:rFonts w:ascii="Albertus Medium" w:hAnsi="Albertus Medium"/>
          <w:b/>
        </w:rPr>
        <w:t xml:space="preserve">Sezione di Ciampino – Sezione di Viterbo </w:t>
      </w:r>
      <w:r w:rsidRPr="00BE5CF0">
        <w:rPr>
          <w:rFonts w:ascii="Albertus Medium" w:hAnsi="Albertus Medium"/>
          <w:b/>
        </w:rPr>
        <w:t xml:space="preserve"> </w:t>
      </w:r>
      <w:r>
        <w:rPr>
          <w:rFonts w:ascii="Albertus Medium" w:hAnsi="Albertus Medium"/>
          <w:b/>
        </w:rPr>
        <w:t xml:space="preserve">                   </w:t>
      </w:r>
      <w:r>
        <w:rPr>
          <w:rFonts w:ascii="Albertus Medium" w:hAnsi="Albertus Medium"/>
          <w:b/>
        </w:rPr>
        <w:tab/>
      </w:r>
      <w:r>
        <w:rPr>
          <w:rFonts w:ascii="Albertus Medium" w:hAnsi="Albertus Medium"/>
          <w:b/>
        </w:rPr>
        <w:tab/>
        <w:t xml:space="preserve">  </w:t>
      </w:r>
      <w:r w:rsidRPr="00666829">
        <w:rPr>
          <w:rFonts w:ascii="Albertus Medium" w:hAnsi="Albertus Medium"/>
          <w:b/>
          <w:sz w:val="20"/>
          <w:szCs w:val="20"/>
        </w:rPr>
        <w:t>(</w:t>
      </w:r>
      <w:r>
        <w:rPr>
          <w:rFonts w:ascii="Albertus Medium" w:hAnsi="Albertus Medium"/>
          <w:b/>
          <w:sz w:val="20"/>
          <w:szCs w:val="20"/>
        </w:rPr>
        <w:t>Assistenti Sezioni AIA di Aprilia e Tivoli</w:t>
      </w:r>
      <w:r w:rsidRPr="00666829">
        <w:rPr>
          <w:rFonts w:ascii="Albertus Medium" w:hAnsi="Albertus Medium"/>
          <w:b/>
          <w:sz w:val="20"/>
          <w:szCs w:val="20"/>
        </w:rPr>
        <w:t>)</w:t>
      </w:r>
    </w:p>
    <w:p w:rsidR="00807D49" w:rsidRDefault="00807D49" w:rsidP="00E649C8">
      <w:pPr>
        <w:jc w:val="both"/>
        <w:rPr>
          <w:rFonts w:ascii="Albertus Medium" w:hAnsi="Albertus Medium"/>
        </w:rPr>
      </w:pPr>
    </w:p>
    <w:p w:rsidR="00807D49" w:rsidRDefault="00807D49" w:rsidP="00E649C8">
      <w:pPr>
        <w:jc w:val="both"/>
        <w:rPr>
          <w:rFonts w:ascii="Albertus Medium" w:hAnsi="Albertus Medium"/>
        </w:rPr>
      </w:pPr>
    </w:p>
    <w:p w:rsidR="00807D49" w:rsidRDefault="00807D49" w:rsidP="00E649C8">
      <w:pPr>
        <w:jc w:val="both"/>
        <w:rPr>
          <w:rFonts w:ascii="Albertus Medium" w:hAnsi="Albertus Medium"/>
        </w:rPr>
      </w:pPr>
      <w:r>
        <w:rPr>
          <w:rFonts w:ascii="Albertus Medium" w:hAnsi="Albertus Medium"/>
        </w:rPr>
        <w:t xml:space="preserve">Ore 12:00  CAMPO SPORTIVO COMUNALE DI CERRETO LAZIALE   </w:t>
      </w:r>
    </w:p>
    <w:p w:rsidR="00807D49" w:rsidRDefault="00807D49" w:rsidP="00E649C8">
      <w:pPr>
        <w:jc w:val="both"/>
        <w:rPr>
          <w:rFonts w:ascii="Albertus Medium" w:hAnsi="Albertus Medium"/>
          <w:b/>
        </w:rPr>
      </w:pPr>
      <w:r>
        <w:rPr>
          <w:rFonts w:ascii="Albertus Medium" w:hAnsi="Albertus Medium"/>
          <w:b/>
          <w:color w:val="FF0000"/>
        </w:rPr>
        <w:t>FINALE</w:t>
      </w:r>
      <w:r w:rsidRPr="008962A0">
        <w:rPr>
          <w:rFonts w:ascii="Albertus Medium" w:hAnsi="Albertus Medium"/>
          <w:b/>
          <w:color w:val="FF0000"/>
        </w:rPr>
        <w:t xml:space="preserve"> 1° - 2° posto</w:t>
      </w:r>
      <w:r w:rsidRPr="00BE5CF0">
        <w:rPr>
          <w:rFonts w:ascii="Albertus Medium" w:hAnsi="Albertus Medium"/>
          <w:b/>
        </w:rPr>
        <w:t xml:space="preserve"> tra </w:t>
      </w:r>
      <w:r>
        <w:rPr>
          <w:rFonts w:ascii="Albertus Medium" w:hAnsi="Albertus Medium"/>
          <w:b/>
        </w:rPr>
        <w:t xml:space="preserve">le prime classificate del girone A e B </w:t>
      </w:r>
    </w:p>
    <w:p w:rsidR="00807D49" w:rsidRPr="00D25AA4" w:rsidRDefault="00807D49" w:rsidP="00E649C8">
      <w:pPr>
        <w:jc w:val="both"/>
        <w:rPr>
          <w:rFonts w:ascii="Albertus Medium" w:hAnsi="Albertus Medium"/>
          <w:b/>
        </w:rPr>
      </w:pPr>
      <w:r>
        <w:rPr>
          <w:rFonts w:ascii="Albertus Medium" w:hAnsi="Albertus Medium"/>
        </w:rPr>
        <w:t>(</w:t>
      </w:r>
      <w:r>
        <w:rPr>
          <w:rFonts w:ascii="Albertus Medium" w:hAnsi="Albertus Medium"/>
          <w:b/>
          <w:sz w:val="20"/>
          <w:szCs w:val="20"/>
        </w:rPr>
        <w:t>Arbitro da designare e assistenti delle due sezioni ultime classificate di ogni girone)</w:t>
      </w:r>
      <w:r w:rsidRPr="00666829">
        <w:rPr>
          <w:rFonts w:ascii="Albertus Medium" w:hAnsi="Albertus Medium"/>
          <w:b/>
          <w:sz w:val="20"/>
          <w:szCs w:val="20"/>
        </w:rPr>
        <w:t xml:space="preserve"> </w:t>
      </w:r>
    </w:p>
    <w:p w:rsidR="00807D49" w:rsidRDefault="00807D49" w:rsidP="00E649C8">
      <w:pPr>
        <w:jc w:val="both"/>
        <w:rPr>
          <w:rFonts w:ascii="Albertus Medium" w:hAnsi="Albertus Medium"/>
          <w:b/>
        </w:rPr>
      </w:pPr>
    </w:p>
    <w:p w:rsidR="00807D49" w:rsidRPr="006B7217" w:rsidRDefault="00807D49" w:rsidP="00E649C8">
      <w:pPr>
        <w:jc w:val="both"/>
        <w:rPr>
          <w:rFonts w:ascii="Albertus Medium" w:hAnsi="Albertus Medium"/>
          <w:b/>
          <w:sz w:val="20"/>
          <w:szCs w:val="20"/>
        </w:rPr>
      </w:pPr>
      <w:r w:rsidRPr="00666829">
        <w:rPr>
          <w:rFonts w:ascii="Albertus Medium" w:hAnsi="Albertus Medium"/>
          <w:b/>
          <w:sz w:val="20"/>
          <w:szCs w:val="20"/>
        </w:rPr>
        <w:t xml:space="preserve">Pertanto ogni sezione deve portare </w:t>
      </w:r>
      <w:r>
        <w:rPr>
          <w:rFonts w:ascii="Albertus Medium" w:hAnsi="Albertus Medium"/>
          <w:b/>
          <w:sz w:val="20"/>
          <w:szCs w:val="20"/>
        </w:rPr>
        <w:t>un arbitro e un assistente.</w:t>
      </w:r>
    </w:p>
    <w:p w:rsidR="00807D49" w:rsidRDefault="00807D49" w:rsidP="00E649C8">
      <w:pPr>
        <w:jc w:val="both"/>
        <w:rPr>
          <w:rFonts w:ascii="Albertus Medium" w:hAnsi="Albertus Medium"/>
          <w:b/>
        </w:rPr>
      </w:pPr>
    </w:p>
    <w:p w:rsidR="00807D49" w:rsidRDefault="00807D49" w:rsidP="00E649C8">
      <w:pPr>
        <w:jc w:val="both"/>
        <w:rPr>
          <w:rFonts w:ascii="Albertus Medium" w:hAnsi="Albertus Medium"/>
          <w:b/>
        </w:rPr>
      </w:pPr>
    </w:p>
    <w:p w:rsidR="00807D49" w:rsidRDefault="00807D49" w:rsidP="00E649C8">
      <w:pPr>
        <w:jc w:val="both"/>
        <w:rPr>
          <w:rFonts w:ascii="Albertus Medium" w:hAnsi="Albertus Medium"/>
          <w:b/>
        </w:rPr>
      </w:pPr>
    </w:p>
    <w:p w:rsidR="00807D49" w:rsidRDefault="00807D49" w:rsidP="00E649C8">
      <w:pPr>
        <w:jc w:val="both"/>
        <w:rPr>
          <w:rFonts w:ascii="Albertus Medium" w:hAnsi="Albertus Medium"/>
          <w:b/>
        </w:rPr>
      </w:pPr>
      <w:r>
        <w:rPr>
          <w:noProof/>
        </w:rPr>
        <w:pict>
          <v:shape id="_x0000_s1031" type="#_x0000_t75" style="position:absolute;left:0;text-align:left;margin-left:373.95pt;margin-top:14.35pt;width:40.05pt;height:63pt;z-index:251656704">
            <v:imagedata r:id="rId7" o:title=""/>
          </v:shape>
        </w:pict>
      </w:r>
      <w:r>
        <w:rPr>
          <w:noProof/>
        </w:rPr>
        <w:pict>
          <v:shape id="_x0000_s1032" type="#_x0000_t75" style="position:absolute;left:0;text-align:left;margin-left:451.6pt;margin-top:14.35pt;width:61.4pt;height:63pt;z-index:251657728">
            <v:imagedata r:id="rId8" o:title=""/>
          </v:shape>
        </w:pict>
      </w:r>
      <w:r>
        <w:rPr>
          <w:noProof/>
        </w:rPr>
        <w:pict>
          <v:shape id="_x0000_s1033" type="#_x0000_t75" style="position:absolute;left:0;text-align:left;margin-left:261pt;margin-top:5.35pt;width:81pt;height:81pt;z-index:251654656">
            <v:imagedata r:id="rId9" o:title=""/>
          </v:shape>
        </w:pict>
      </w:r>
      <w:r>
        <w:rPr>
          <w:noProof/>
        </w:rPr>
        <w:pict>
          <v:shape id="_x0000_s1034" type="#_x0000_t75" style="position:absolute;left:0;text-align:left;margin-left:27pt;margin-top:14.35pt;width:43.2pt;height:63pt;z-index:251653632">
            <v:imagedata r:id="rId10" o:title=""/>
          </v:shape>
        </w:pict>
      </w:r>
      <w:r>
        <w:rPr>
          <w:noProof/>
        </w:rPr>
        <w:pict>
          <v:shape id="_x0000_s1035" type="#_x0000_t75" style="position:absolute;left:0;text-align:left;margin-left:180pt;margin-top:14.35pt;width:63pt;height:63pt;z-index:251655680">
            <v:imagedata r:id="rId11" o:title=""/>
          </v:shape>
        </w:pict>
      </w:r>
      <w:r>
        <w:rPr>
          <w:noProof/>
        </w:rPr>
        <w:pict>
          <v:shape id="_x0000_s1036" type="#_x0000_t75" style="position:absolute;left:0;text-align:left;margin-left:99pt;margin-top:14.35pt;width:63pt;height:63pt;z-index:251652608">
            <v:imagedata r:id="rId12" o:title=""/>
          </v:shape>
        </w:pict>
      </w:r>
    </w:p>
    <w:sectPr w:rsidR="00807D49" w:rsidSect="00067461">
      <w:pgSz w:w="12240" w:h="15840"/>
      <w:pgMar w:top="899" w:right="720" w:bottom="540" w:left="72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lbertus Medium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D169B"/>
    <w:multiLevelType w:val="hybridMultilevel"/>
    <w:tmpl w:val="C7129FA4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D41261"/>
    <w:multiLevelType w:val="hybridMultilevel"/>
    <w:tmpl w:val="A2C044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8460392"/>
    <w:multiLevelType w:val="hybridMultilevel"/>
    <w:tmpl w:val="335A69EC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796DEF"/>
    <w:multiLevelType w:val="hybridMultilevel"/>
    <w:tmpl w:val="7608B32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72741B22"/>
    <w:multiLevelType w:val="hybridMultilevel"/>
    <w:tmpl w:val="02C6C62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6"/>
  <w:stylePaneFormatFilter w:val="3F01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3909"/>
    <w:rsid w:val="000445DD"/>
    <w:rsid w:val="0005365F"/>
    <w:rsid w:val="00067335"/>
    <w:rsid w:val="00067461"/>
    <w:rsid w:val="00181F4A"/>
    <w:rsid w:val="002D5FAC"/>
    <w:rsid w:val="00301EDF"/>
    <w:rsid w:val="00366A71"/>
    <w:rsid w:val="003C7BF2"/>
    <w:rsid w:val="003D6855"/>
    <w:rsid w:val="003E2530"/>
    <w:rsid w:val="00420544"/>
    <w:rsid w:val="004B44F4"/>
    <w:rsid w:val="0050075F"/>
    <w:rsid w:val="005071F4"/>
    <w:rsid w:val="00533CCF"/>
    <w:rsid w:val="00537471"/>
    <w:rsid w:val="00545BEE"/>
    <w:rsid w:val="00564CAD"/>
    <w:rsid w:val="00575C31"/>
    <w:rsid w:val="005A6D31"/>
    <w:rsid w:val="006608DE"/>
    <w:rsid w:val="00661AE7"/>
    <w:rsid w:val="00662929"/>
    <w:rsid w:val="00666829"/>
    <w:rsid w:val="0067036B"/>
    <w:rsid w:val="006A0F18"/>
    <w:rsid w:val="006B7217"/>
    <w:rsid w:val="00766552"/>
    <w:rsid w:val="00785F13"/>
    <w:rsid w:val="00807D49"/>
    <w:rsid w:val="0082231D"/>
    <w:rsid w:val="00883039"/>
    <w:rsid w:val="008962A0"/>
    <w:rsid w:val="009718D2"/>
    <w:rsid w:val="009F2F6D"/>
    <w:rsid w:val="00A109EC"/>
    <w:rsid w:val="00A159F1"/>
    <w:rsid w:val="00AF485D"/>
    <w:rsid w:val="00B73771"/>
    <w:rsid w:val="00BE5CF0"/>
    <w:rsid w:val="00C467E1"/>
    <w:rsid w:val="00C53909"/>
    <w:rsid w:val="00C8478D"/>
    <w:rsid w:val="00CA6280"/>
    <w:rsid w:val="00CC43EB"/>
    <w:rsid w:val="00D0320F"/>
    <w:rsid w:val="00D25AA4"/>
    <w:rsid w:val="00DE152B"/>
    <w:rsid w:val="00E649C8"/>
    <w:rsid w:val="00E64D79"/>
    <w:rsid w:val="00E70D66"/>
    <w:rsid w:val="00E82026"/>
    <w:rsid w:val="00FC4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9F1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edefinito">
    <w:name w:val="Predefinito"/>
    <w:uiPriority w:val="99"/>
    <w:rsid w:val="00C53909"/>
    <w:pPr>
      <w:autoSpaceDE w:val="0"/>
      <w:autoSpaceDN w:val="0"/>
      <w:adjustRightInd w:val="0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0674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A0F18"/>
    <w:rPr>
      <w:rFonts w:cs="Times New Roman"/>
      <w:sz w:val="2"/>
    </w:rPr>
  </w:style>
  <w:style w:type="character" w:styleId="Hyperlink">
    <w:name w:val="Hyperlink"/>
    <w:basedOn w:val="DefaultParagraphFont"/>
    <w:uiPriority w:val="99"/>
    <w:rsid w:val="003C7BF2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400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60</TotalTime>
  <Pages>1</Pages>
  <Words>229</Words>
  <Characters>1310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Ennio</dc:creator>
  <cp:keywords/>
  <dc:description/>
  <cp:lastModifiedBy>_</cp:lastModifiedBy>
  <cp:revision>11</cp:revision>
  <cp:lastPrinted>2015-04-27T20:03:00Z</cp:lastPrinted>
  <dcterms:created xsi:type="dcterms:W3CDTF">2014-05-20T16:42:00Z</dcterms:created>
  <dcterms:modified xsi:type="dcterms:W3CDTF">2015-04-27T20:09:00Z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-84098628</vt:i4>
  </property>
  <property fmtid="{D5CDD505-2E9C-101B-9397-08002B2CF9AE}" pid="3" name="_NewReviewCycle">
    <vt:lpwstr/>
  </property>
  <property fmtid="{D5CDD505-2E9C-101B-9397-08002B2CF9AE}" pid="4" name="_EmailSubject">
    <vt:lpwstr>IV MEMORIAL FERRO - SCAPECCHI - 02.06.2014 </vt:lpwstr>
  </property>
  <property fmtid="{D5CDD505-2E9C-101B-9397-08002B2CF9AE}" pid="5" name="_AuthorEmail">
    <vt:lpwstr>viterbo@aia-figc.it</vt:lpwstr>
  </property>
  <property fmtid="{D5CDD505-2E9C-101B-9397-08002B2CF9AE}" pid="6" name="_AuthorEmailDisplayName">
    <vt:lpwstr>AIA Sez. di Viterbo</vt:lpwstr>
  </property>
  <property fmtid="{D5CDD505-2E9C-101B-9397-08002B2CF9AE}" pid="7" name="_ReviewingToolsShownOnce">
    <vt:lpwstr/>
  </property>
</Properties>
</file>